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76947" w:rsidRPr="00B76947" w:rsidTr="00B76947">
        <w:trPr>
          <w:tblCellSpacing w:w="15" w:type="dxa"/>
          <w:jc w:val="center"/>
        </w:trPr>
        <w:tc>
          <w:tcPr>
            <w:tcW w:w="0" w:type="auto"/>
            <w:shd w:val="clear" w:color="auto" w:fill="FFFFFF"/>
            <w:vAlign w:val="center"/>
            <w:hideMark/>
          </w:tcPr>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aps/>
                <w:color w:val="000000"/>
                <w:sz w:val="16"/>
                <w:szCs w:val="16"/>
                <w:lang w:eastAsia="tr-TR"/>
              </w:rPr>
            </w:pPr>
            <w:r w:rsidRPr="00B76947">
              <w:rPr>
                <w:rFonts w:ascii="Verdana" w:eastAsia="Times New Roman" w:hAnsi="Verdana" w:cs="Times New Roman"/>
                <w:b/>
                <w:bCs/>
                <w:caps/>
                <w:color w:val="000000"/>
                <w:sz w:val="16"/>
                <w:szCs w:val="16"/>
                <w:lang w:eastAsia="tr-TR"/>
              </w:rPr>
              <w:t xml:space="preserve">MİLLÎ EĞİTİM BAKANLIĞI </w:t>
            </w:r>
            <w:bookmarkStart w:id="0" w:name="_GoBack"/>
            <w:r w:rsidRPr="00B76947">
              <w:rPr>
                <w:rFonts w:ascii="Verdana" w:eastAsia="Times New Roman" w:hAnsi="Verdana" w:cs="Times New Roman"/>
                <w:b/>
                <w:bCs/>
                <w:caps/>
                <w:color w:val="000000"/>
                <w:sz w:val="16"/>
                <w:szCs w:val="16"/>
                <w:lang w:eastAsia="tr-TR"/>
              </w:rPr>
              <w:t>OKUL-AİLE BİRLİĞİ YÖNETMELİĞİ</w:t>
            </w:r>
            <w:bookmarkEnd w:id="0"/>
          </w:p>
        </w:tc>
      </w:tr>
      <w:tr w:rsidR="00B76947" w:rsidRPr="00B76947" w:rsidTr="00B76947">
        <w:trPr>
          <w:tblCellSpacing w:w="15" w:type="dxa"/>
          <w:jc w:val="center"/>
        </w:trPr>
        <w:tc>
          <w:tcPr>
            <w:tcW w:w="0" w:type="auto"/>
            <w:shd w:val="clear" w:color="auto" w:fill="FFFFFF"/>
            <w:vAlign w:val="center"/>
            <w:hideMark/>
          </w:tcPr>
          <w:p w:rsidR="00B76947" w:rsidRPr="00B76947" w:rsidRDefault="00B76947" w:rsidP="00B76947">
            <w:pPr>
              <w:spacing w:after="0" w:line="240" w:lineRule="auto"/>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 </w:t>
            </w:r>
          </w:p>
        </w:tc>
      </w:tr>
      <w:tr w:rsidR="00B76947" w:rsidRPr="00B76947" w:rsidTr="00B76947">
        <w:trPr>
          <w:tblCellSpacing w:w="15" w:type="dxa"/>
          <w:jc w:val="center"/>
        </w:trPr>
        <w:tc>
          <w:tcPr>
            <w:tcW w:w="0" w:type="auto"/>
            <w:shd w:val="clear" w:color="auto" w:fill="FFFFFF"/>
            <w:vAlign w:val="center"/>
            <w:hideMark/>
          </w:tcPr>
          <w:tbl>
            <w:tblPr>
              <w:tblW w:w="9825"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270"/>
              <w:gridCol w:w="7555"/>
            </w:tblGrid>
            <w:tr w:rsidR="00B76947" w:rsidRPr="00B76947">
              <w:trPr>
                <w:tblCellSpacing w:w="7" w:type="dxa"/>
              </w:trPr>
              <w:tc>
                <w:tcPr>
                  <w:tcW w:w="2235" w:type="dxa"/>
                  <w:shd w:val="clear" w:color="auto" w:fill="FFFFFF"/>
                  <w:vAlign w:val="center"/>
                  <w:hideMark/>
                </w:tcPr>
                <w:p w:rsidR="00B76947" w:rsidRPr="00B76947" w:rsidRDefault="00B76947" w:rsidP="00B76947">
                  <w:pPr>
                    <w:spacing w:after="0" w:line="240" w:lineRule="auto"/>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Resmî Gazete  </w:t>
                  </w:r>
                </w:p>
              </w:tc>
              <w:tc>
                <w:tcPr>
                  <w:tcW w:w="7485" w:type="dxa"/>
                  <w:shd w:val="clear" w:color="auto" w:fill="FFFFFF"/>
                  <w:vAlign w:val="center"/>
                  <w:hideMark/>
                </w:tcPr>
                <w:p w:rsidR="00B76947" w:rsidRPr="00B76947" w:rsidRDefault="00B76947" w:rsidP="00B76947">
                  <w:pPr>
                    <w:spacing w:after="0" w:line="240" w:lineRule="auto"/>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 31.5.2005/25831</w:t>
                  </w:r>
                </w:p>
              </w:tc>
            </w:tr>
            <w:tr w:rsidR="00B76947" w:rsidRPr="00B76947">
              <w:trPr>
                <w:tblCellSpacing w:w="7" w:type="dxa"/>
              </w:trPr>
              <w:tc>
                <w:tcPr>
                  <w:tcW w:w="0" w:type="auto"/>
                  <w:shd w:val="clear" w:color="auto" w:fill="FFFFFF"/>
                  <w:vAlign w:val="center"/>
                  <w:hideMark/>
                </w:tcPr>
                <w:p w:rsidR="00B76947" w:rsidRPr="00B76947" w:rsidRDefault="00B76947" w:rsidP="00B76947">
                  <w:pPr>
                    <w:spacing w:after="0" w:line="240" w:lineRule="auto"/>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Tebliğler Dergisi</w:t>
                  </w:r>
                </w:p>
              </w:tc>
              <w:tc>
                <w:tcPr>
                  <w:tcW w:w="0" w:type="auto"/>
                  <w:shd w:val="clear" w:color="auto" w:fill="FFFFFF"/>
                  <w:vAlign w:val="center"/>
                  <w:hideMark/>
                </w:tcPr>
                <w:p w:rsidR="00B76947" w:rsidRPr="00B76947" w:rsidRDefault="00B76947" w:rsidP="00B76947">
                  <w:pPr>
                    <w:spacing w:after="0" w:line="240" w:lineRule="auto"/>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 HAZİRAN 2005/2573</w:t>
                  </w:r>
                </w:p>
              </w:tc>
            </w:tr>
          </w:tbl>
          <w:p w:rsidR="00B76947" w:rsidRPr="00B76947" w:rsidRDefault="00B76947" w:rsidP="00B76947">
            <w:pPr>
              <w:spacing w:before="100" w:beforeAutospacing="1" w:after="100" w:afterAutospacing="1" w:line="240" w:lineRule="auto"/>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 </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BİRİNCİ BÖLÜM</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Amaç, Kapsam, Dayanak ve Tanımlar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Amaç</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1 </w:t>
            </w:r>
            <w:r w:rsidRPr="00B76947">
              <w:rPr>
                <w:rFonts w:ascii="Verdana" w:eastAsia="Times New Roman" w:hAnsi="Verdana" w:cs="Times New Roman"/>
                <w:color w:val="000000"/>
                <w:sz w:val="16"/>
                <w:szCs w:val="16"/>
                <w:lang w:eastAsia="tr-TR"/>
              </w:rPr>
              <w:t>- Bu Yönetmeliğin amacı, okul-aile birliklerinin kuruluş, işleyiş, görev, yetki ve sorumluluklarına ilişkin usul ve esasları düzenlemektir.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Kapsam</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B76947">
              <w:rPr>
                <w:rFonts w:ascii="Verdana" w:eastAsia="Times New Roman" w:hAnsi="Verdana" w:cs="Times New Roman"/>
                <w:b/>
                <w:bCs/>
                <w:color w:val="000000"/>
                <w:sz w:val="16"/>
                <w:szCs w:val="16"/>
                <w:lang w:eastAsia="tr-TR"/>
              </w:rPr>
              <w:t>Madde 2 </w:t>
            </w:r>
            <w:r w:rsidRPr="00B76947">
              <w:rPr>
                <w:rFonts w:ascii="Verdana" w:eastAsia="Times New Roman" w:hAnsi="Verdana" w:cs="Times New Roman"/>
                <w:color w:val="000000"/>
                <w:sz w:val="16"/>
                <w:szCs w:val="16"/>
                <w:lang w:eastAsia="tr-TR"/>
              </w:rPr>
              <w:t>- Bu Yönetmelik, Millî Eğitim Bakanlığına bağlı okulların okul-aile birliklerinin kuruluş ve işleyişi, birlik organlarının oluşturulması ve seçim şekilleri; sosyal ve kültürel etkinlikler ile kampanya ve kurslardan sağlanan maddî katkılar, bağışların kabulü, harcanması ve denetlenmesiyle kantin, açık alan, salon ve benzeri yerlerin işlettirilmesi veya işletilmesinden sağlanan gelirlerin dağıtım yerleri, oranları, harcanması ve denetlenmesine dair usul ve esasları kapsar.</w:t>
            </w:r>
            <w:proofErr w:type="gramEnd"/>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Dayanak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3 </w:t>
            </w:r>
            <w:r w:rsidRPr="00B76947">
              <w:rPr>
                <w:rFonts w:ascii="Verdana" w:eastAsia="Times New Roman" w:hAnsi="Verdana" w:cs="Times New Roman"/>
                <w:color w:val="000000"/>
                <w:sz w:val="16"/>
                <w:szCs w:val="16"/>
                <w:lang w:eastAsia="tr-TR"/>
              </w:rPr>
              <w:t xml:space="preserve">- Bu Yönetmelik, 14/6/1973 tarihli ve 1739 sayılı Millî Eğitim Temel Kanununun 5257 sayılı Kanun ile değişik 16 </w:t>
            </w:r>
            <w:proofErr w:type="spellStart"/>
            <w:r w:rsidRPr="00B76947">
              <w:rPr>
                <w:rFonts w:ascii="Verdana" w:eastAsia="Times New Roman" w:hAnsi="Verdana" w:cs="Times New Roman"/>
                <w:color w:val="000000"/>
                <w:sz w:val="16"/>
                <w:szCs w:val="16"/>
                <w:lang w:eastAsia="tr-TR"/>
              </w:rPr>
              <w:t>ncı</w:t>
            </w:r>
            <w:proofErr w:type="spellEnd"/>
            <w:r w:rsidRPr="00B76947">
              <w:rPr>
                <w:rFonts w:ascii="Verdana" w:eastAsia="Times New Roman" w:hAnsi="Verdana" w:cs="Times New Roman"/>
                <w:color w:val="000000"/>
                <w:sz w:val="16"/>
                <w:szCs w:val="16"/>
                <w:lang w:eastAsia="tr-TR"/>
              </w:rPr>
              <w:t xml:space="preserve"> maddesine dayanılarak hazırlanmıştır.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Tanımlar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4 - </w:t>
            </w:r>
            <w:r w:rsidRPr="00B76947">
              <w:rPr>
                <w:rFonts w:ascii="Verdana" w:eastAsia="Times New Roman" w:hAnsi="Verdana" w:cs="Times New Roman"/>
                <w:color w:val="000000"/>
                <w:sz w:val="16"/>
                <w:szCs w:val="16"/>
                <w:lang w:eastAsia="tr-TR"/>
              </w:rPr>
              <w:t>Bu Yönetmelikte geçen;</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Bakanlık: Millî Eğitim Bakanlığını,</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Okul: Bakanlığa bağlı her tür ve derecedeki resmî ve özel örgün ve yaygın öğretim okul/kurumunu,</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Birlik: Bakanlığa bağlı okullarda kurulan okul-aile birliğini,</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Veli: Öğrencinin annesini/babasını veya yasal olarak sorumluluğunu üstlenen kişiyi,</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Kantin: Okullardaki büfe, kantin, çay ocağı, yemekhane ve kafeteryaları,</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Açık alan: Okullardaki bahçe, arazi, açık alan ile sosyal, kültürel ve sportif faaliyetlerin yapıldığı muhtelif alanları,</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Salon: Okullardaki spor, konferans ve çok amaçlı kapalı salonlar ile kapalı alanları,</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Üye: Okulun yönetici ve öğretmenleri ile öğrenci velilerini</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B76947">
              <w:rPr>
                <w:rFonts w:ascii="Verdana" w:eastAsia="Times New Roman" w:hAnsi="Verdana" w:cs="Times New Roman"/>
                <w:color w:val="000000"/>
                <w:sz w:val="16"/>
                <w:szCs w:val="16"/>
                <w:lang w:eastAsia="tr-TR"/>
              </w:rPr>
              <w:t>ifade</w:t>
            </w:r>
            <w:proofErr w:type="gramEnd"/>
            <w:r w:rsidRPr="00B76947">
              <w:rPr>
                <w:rFonts w:ascii="Verdana" w:eastAsia="Times New Roman" w:hAnsi="Verdana" w:cs="Times New Roman"/>
                <w:color w:val="000000"/>
                <w:sz w:val="16"/>
                <w:szCs w:val="16"/>
                <w:lang w:eastAsia="tr-TR"/>
              </w:rPr>
              <w:t xml:space="preserve"> eder.</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 </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İKİNCİ BÖLÜM</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Kuruluş, Görev-Yetki ve Üyelik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lastRenderedPageBreak/>
              <w:t>Kuruluş</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5 - </w:t>
            </w:r>
            <w:r w:rsidRPr="00B76947">
              <w:rPr>
                <w:rFonts w:ascii="Verdana" w:eastAsia="Times New Roman" w:hAnsi="Verdana" w:cs="Times New Roman"/>
                <w:color w:val="000000"/>
                <w:sz w:val="16"/>
                <w:szCs w:val="16"/>
                <w:lang w:eastAsia="tr-TR"/>
              </w:rPr>
              <w:t xml:space="preserve">Birlik, okul ile aile arasında bütünleşmeyi gerçekleştirmek, veli ve okul arasında iletişimi ve iş birliğini sağlamak, eğitim-öğretimi geliştirici faaliyetleri desteklemek, maddi </w:t>
            </w:r>
            <w:proofErr w:type="gramStart"/>
            <w:r w:rsidRPr="00B76947">
              <w:rPr>
                <w:rFonts w:ascii="Verdana" w:eastAsia="Times New Roman" w:hAnsi="Verdana" w:cs="Times New Roman"/>
                <w:color w:val="000000"/>
                <w:sz w:val="16"/>
                <w:szCs w:val="16"/>
                <w:lang w:eastAsia="tr-TR"/>
              </w:rPr>
              <w:t>imkanlardan</w:t>
            </w:r>
            <w:proofErr w:type="gramEnd"/>
            <w:r w:rsidRPr="00B76947">
              <w:rPr>
                <w:rFonts w:ascii="Verdana" w:eastAsia="Times New Roman" w:hAnsi="Verdana" w:cs="Times New Roman"/>
                <w:color w:val="000000"/>
                <w:sz w:val="16"/>
                <w:szCs w:val="16"/>
                <w:lang w:eastAsia="tr-TR"/>
              </w:rPr>
              <w:t xml:space="preserve"> yoksun öğrencilerin zorunlu ihtiyaçlarını karşılamak ve okula maddî katkı sağlamak üzere kurulur.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Birlik kurulduğu okulun adını alır.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Birliğin görev ve yetkileri</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6 - </w:t>
            </w:r>
            <w:r w:rsidRPr="00B76947">
              <w:rPr>
                <w:rFonts w:ascii="Verdana" w:eastAsia="Times New Roman" w:hAnsi="Verdana" w:cs="Times New Roman"/>
                <w:color w:val="000000"/>
                <w:sz w:val="16"/>
                <w:szCs w:val="16"/>
                <w:lang w:eastAsia="tr-TR"/>
              </w:rPr>
              <w:t>Birliğin görev ve yetkileri şunlardır: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a) Öğrencileri, Türk Millî Eğitiminin Genel Amaçları ve Temel İlkeleri ile Atatürk İnkılâp ve İlkeleri doğrultusunda yetiştirmek üzere okul yönetimi, öğretmenler, veliler ve ailelerle iş birliği yapmak.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 Okulun amaçlarının gerçekleştirilmesine, stratejik gelişimine, fırsat eşitliğine imkân vermek ve öğretmenler kurulunca alınan kararların uygulanmasını desteklemek amacıyla velilerle iş birliği yapmak.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c) Kurs ve sınavlar, seminer, müzik, tiyatro, spor, sanat, gezi, kermes ve benzeri etkinlikler de okul yönetimi ile iş birliği yapmak.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d) Özel eğitim gerektiren öğrenciler için ek eğitim faaliyetlerinin düzenlenmesini ve desteklenmesini sağlamak.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 xml:space="preserve">e) Okulun bina, tesis, derslik, </w:t>
            </w:r>
            <w:proofErr w:type="gramStart"/>
            <w:r w:rsidRPr="00B76947">
              <w:rPr>
                <w:rFonts w:ascii="Verdana" w:eastAsia="Times New Roman" w:hAnsi="Verdana" w:cs="Times New Roman"/>
                <w:color w:val="000000"/>
                <w:sz w:val="16"/>
                <w:szCs w:val="16"/>
                <w:lang w:eastAsia="tr-TR"/>
              </w:rPr>
              <w:t>laboratuvar , atölye</w:t>
            </w:r>
            <w:proofErr w:type="gramEnd"/>
            <w:r w:rsidRPr="00B76947">
              <w:rPr>
                <w:rFonts w:ascii="Verdana" w:eastAsia="Times New Roman" w:hAnsi="Verdana" w:cs="Times New Roman"/>
                <w:color w:val="000000"/>
                <w:sz w:val="16"/>
                <w:szCs w:val="16"/>
                <w:lang w:eastAsia="tr-TR"/>
              </w:rPr>
              <w:t>,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f) Eğitim-öğretim faaliyetleri dışındaki zamanlarda okulun derslik, spor salonu, kütüphane, laboratuvar ve atölyeleri gibi eğitim ortamlarının, kamu yararı doğrultusunda kullanılmasını sağlamak.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g) Okulun ihtiyaçlarını karşılamak için mal ve hizmet satın almak.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h) Okulda uyulması gereken kurallar hakkında velileri bilgilendirmek ve onlarla iş birliği yaparak, zararlı alışkanlık ve eğilimlerin önlenmesi için okul yönetimine yardımcı olmak.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ı ) Millî bayramlar, anma, kutlama günleri, belirli gün ve haftalar ile düzenlenecek tören ve toplantıların giderlerine katkıda bulunmak.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i) Öğrencilere sağlık ve temizlik alışkanlıkları kazandırmada alınacak ortak tedbirler için katkı sağlamak.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j) Ailede, okulda ve çevrede, öğrencilerle diğer çocukların iyi alışkanlıklar kazanmalarını, iyi birer vatandaş olmalarını sağlayıcı tedbirler alınmasında okul yönetimine yardımcı olmak.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k) Okula yapılan aynî ve nakdî bağışları kabul ederek kayıtlarını tutmak; sosyal, kültürel etkinlikler ve kampanyalar düzenlemek; kantin, açık alan, salon ve benzeri yerleri işlettirmek veya işletmek.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l) Okul yönetimi ile iş birliği yaparak, okula ve imkânları yeterli olmayan öğrencilere maddî-manevî destek sağlamak. Belirlenen kardeş okullara katkıda bulunmak.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 xml:space="preserve">m) 14/6/2003 tarihli ve 25138 sayılı Resmi </w:t>
            </w:r>
            <w:proofErr w:type="spellStart"/>
            <w:r w:rsidRPr="00B76947">
              <w:rPr>
                <w:rFonts w:ascii="Verdana" w:eastAsia="Times New Roman" w:hAnsi="Verdana" w:cs="Times New Roman"/>
                <w:color w:val="000000"/>
                <w:sz w:val="16"/>
                <w:szCs w:val="16"/>
                <w:lang w:eastAsia="tr-TR"/>
              </w:rPr>
              <w:t>Gazete'de</w:t>
            </w:r>
            <w:proofErr w:type="spellEnd"/>
            <w:r w:rsidRPr="00B76947">
              <w:rPr>
                <w:rFonts w:ascii="Verdana" w:eastAsia="Times New Roman" w:hAnsi="Verdana" w:cs="Times New Roman"/>
                <w:color w:val="000000"/>
                <w:sz w:val="16"/>
                <w:szCs w:val="16"/>
                <w:lang w:eastAsia="tr-TR"/>
              </w:rPr>
              <w:t xml:space="preserve"> yayımlanan Okul Servis Araçları Hizmet Yönetmeliğinde belirtilen yükümlülükleri yerine getirmek.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n) Eğitim-öğretimle ilgili kurumlar ve sivil toplum kuruluşlarıyla iş birliği yapmak.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o) Eğitim-öğretimi geliştirmek amacıyla çalışma komisyonları oluşturmak.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p) Eğitim-öğretimi geliştirici diğer etkinliklere katkı sağlamak.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Üyelik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lastRenderedPageBreak/>
              <w:t>Madde 7 - </w:t>
            </w:r>
            <w:r w:rsidRPr="00B76947">
              <w:rPr>
                <w:rFonts w:ascii="Verdana" w:eastAsia="Times New Roman" w:hAnsi="Verdana" w:cs="Times New Roman"/>
                <w:color w:val="000000"/>
                <w:sz w:val="16"/>
                <w:szCs w:val="16"/>
                <w:lang w:eastAsia="tr-TR"/>
              </w:rPr>
              <w:t>Okul yöneticileri, öğretmenler ve veliler birliğin tabiî üyesidir.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Yönetici ve öğretmenin üyeliği, okulla ilişiğinin kesilmesi durumunda, velinin üyeliği ise öğrencinin okulla ilişiğinin kesilmesi hâlinde sona erer.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Yönetim kurulunun toplantı yeter sayısının altına düşmesi durumunda olağanüstü genel kurula kadar yönetim kurulunda bulunan velilerin üyelikleri devam eder.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Ayrıca, aynı okulda başarılı olarak görev yapmış okul müdürü, müdür yardımcısı, öğretmenler ile okula katkı sağlayan hayırsever ve mezunlara birlik yönetim kurulu kararı ile birlik onur üyeliği verilebilir. Onur üyesi genel kurula katılabilir, ancak birlik organlarında görev alamaz ve oy kullanamaz.</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 </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ÜÇÜNCÜ BÖLÜM</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Birliğin Organları</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Birliğin organları</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8 </w:t>
            </w:r>
            <w:r w:rsidRPr="00B76947">
              <w:rPr>
                <w:rFonts w:ascii="Verdana" w:eastAsia="Times New Roman" w:hAnsi="Verdana" w:cs="Times New Roman"/>
                <w:color w:val="000000"/>
                <w:sz w:val="16"/>
                <w:szCs w:val="16"/>
                <w:lang w:eastAsia="tr-TR"/>
              </w:rPr>
              <w:t>- Birliğin organları şunlardır: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a) Genel Kurul.</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 Yönetim Kurulu.</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c) Denetim Kurulu.</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Genel kurul</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9 - </w:t>
            </w:r>
            <w:r w:rsidRPr="00B76947">
              <w:rPr>
                <w:rFonts w:ascii="Verdana" w:eastAsia="Times New Roman" w:hAnsi="Verdana" w:cs="Times New Roman"/>
                <w:color w:val="000000"/>
                <w:sz w:val="16"/>
                <w:szCs w:val="16"/>
                <w:lang w:eastAsia="tr-TR"/>
              </w:rPr>
              <w:t>Genel kurul, birliğin üyelerinden meydana gelir. Genel kurul, birlik yönetim kurulunun davetiyle her yıl en geç ekim ayının sonuna kadar, yeni açılan okullarda ise okul müdürünün daveti üzerine okulun açıldığı tarihten itibaren en geç iki ay içinde okulda toplanır.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Genel kurul, katılan üyelerle toplanır ve bunların çoğunluğu ile karar alır. Ancak toplantı yeter sayısı, yönetim ve denetim kurullarının asil ve yedek üye sayısının dört katından, öğrenci mevcudu yüzün altında olan okullarda ise yönetim ve denetim kurullarının asil ve yedek üye sayısının iki katından az olamaz.</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Genel kurul, yönetim kurulunun kararı ile olağanüstü toplantıya çağrılabilir.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Genel kurul toplantılarının yeri, zamanı ve gündemi en az 15 gün önceden üyelere okul ilân panosu ve diğer iletişim araçları ile duyurulur.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Genel kurul, gündem maddelerini sırası ile görüşür. Gündem maddelerine ekleme ve çıkarma yapılarak değiştirilmesinde oy çokluğu aranır.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Okul öğrenci kurulu/okul öğrenci meclisi/onur kurulu başkanları ile her sınıf seviyesinden seçilen birer temsilci öğrenci, genel kurula gözlemci olarak katılabilir.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Olağan genel kurul toplantısının yapılamaması durumunda yukarıda belirtilen usulle 30 gün içinde olağanüstü toplantı yapılır ve kararlar katılanların çoğunluğu ile alınır.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Genel kurul toplantısı</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10 - </w:t>
            </w:r>
            <w:r w:rsidRPr="00B76947">
              <w:rPr>
                <w:rFonts w:ascii="Verdana" w:eastAsia="Times New Roman" w:hAnsi="Verdana" w:cs="Times New Roman"/>
                <w:color w:val="000000"/>
                <w:sz w:val="16"/>
                <w:szCs w:val="16"/>
                <w:lang w:eastAsia="tr-TR"/>
              </w:rPr>
              <w:t>Genel kurul toplantısı aşağıdaki şekilde yapılır: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a) Genel kurula katılacak üyeler toplantı katılım cetvelini imzalar.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 Toplantının açılışı, birlik başkanı veya okul müdürü tarafından yapılır.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lastRenderedPageBreak/>
              <w:t>c) Açık oyla bir divan başkanı ve iki yazman seçilir.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d) Toplantı sonunda bütün tutanak ve belgeler yeni seçilen yönetim kuruluna teslim edilir.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Genel kurulun görevleri</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11 - </w:t>
            </w:r>
            <w:r w:rsidRPr="00B76947">
              <w:rPr>
                <w:rFonts w:ascii="Verdana" w:eastAsia="Times New Roman" w:hAnsi="Verdana" w:cs="Times New Roman"/>
                <w:color w:val="000000"/>
                <w:sz w:val="16"/>
                <w:szCs w:val="16"/>
                <w:lang w:eastAsia="tr-TR"/>
              </w:rPr>
              <w:t>Genel kurulun görevleri şunlardır: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a) Yönetim kuruluna okul müdürü, öğretmenler kurulunca seçilen birer asil ve yedek müdür yardımcısı ve öğretmenin dışında, veliler arasından 4 asil, 4 yedek; öğrenci mevcudu yüzün altında olan okullarda ise öğretmenler kurulunca seçilen bir asil, bir yedek müdür yardımcısı/öğretmen dışında, veliler arasından 3 asil, 3 yedek üyeyi seçmek.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 Denetim kuruluna veliler arasından 2 asil, 2 yedek; öğretmenler arasından da birer asil ve yedek üye seçmek.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c) Yönetim ve denetim kurulu faaliyet raporlarını görüşerek ibra etmek.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d) Önceliklerine göre okulun ve öğrencilerin ihtiyaçlarını dikkate alarak hazırlanan tahminî bütçeyi görüşmek.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e) İhtiyaçların giderilmesine yönelik yönetim kurulunu yetkilendirmek.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f) Okulun eğitim-öğretim kalitesinin yükseltilmesine ilişkin önerilerde bulunmak.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Yönetim kurulu</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12 - </w:t>
            </w:r>
            <w:r w:rsidRPr="00B76947">
              <w:rPr>
                <w:rFonts w:ascii="Verdana" w:eastAsia="Times New Roman" w:hAnsi="Verdana" w:cs="Times New Roman"/>
                <w:color w:val="000000"/>
                <w:sz w:val="16"/>
                <w:szCs w:val="16"/>
                <w:lang w:eastAsia="tr-TR"/>
              </w:rPr>
              <w:t>Yönetim kurulu;</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a) Okul müdürü,</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 Müdür yardımcıları ve öğretmenler arasından seçilen birer üye,</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c) Veliler arasından seçilen dört üye</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B76947">
              <w:rPr>
                <w:rFonts w:ascii="Verdana" w:eastAsia="Times New Roman" w:hAnsi="Verdana" w:cs="Times New Roman"/>
                <w:color w:val="000000"/>
                <w:sz w:val="16"/>
                <w:szCs w:val="16"/>
                <w:lang w:eastAsia="tr-TR"/>
              </w:rPr>
              <w:t>olmak</w:t>
            </w:r>
            <w:proofErr w:type="gramEnd"/>
            <w:r w:rsidRPr="00B76947">
              <w:rPr>
                <w:rFonts w:ascii="Verdana" w:eastAsia="Times New Roman" w:hAnsi="Verdana" w:cs="Times New Roman"/>
                <w:color w:val="000000"/>
                <w:sz w:val="16"/>
                <w:szCs w:val="16"/>
                <w:lang w:eastAsia="tr-TR"/>
              </w:rPr>
              <w:t xml:space="preserve"> üzere yedi üyeden oluşur.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Öğrenci mevcudu yüzün altında olan okullarda ise müdür, müdür yardımcısı/öğretmen ve veliler arasından seçilen üç üye olmak üzere yönetim kurulu 5 üyeden oluşur. Yönetim kurulunun görev süresi bir yıldır.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Yönetim kurulu, seçimden sonraki ilk hafta içinde okulda toplanarak başkan, bir başkan yardımcısı, bir muhasip üye ve bir sekreter üye seçerek görev dağılımı yapar.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Başkan, veli üyeler arasından seçilir.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Yönetim kurulu başkanı, kesintisiz en fazla dört defa seçilebilir.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Başkan ve yönetim kurulu üyeleri aynı anda birden fazla birlik yönetiminde görev alamazlar.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 xml:space="preserve">Taksirli suçlar ile tecil edilmiş hükümler hariç olmak üzere hapis veyahut affa uğramış olsalar bile Devletin şahsiyetine karşı işlenen suçlarla basit ve nitelikli zimmet, </w:t>
            </w:r>
            <w:proofErr w:type="gramStart"/>
            <w:r w:rsidRPr="00B76947">
              <w:rPr>
                <w:rFonts w:ascii="Verdana" w:eastAsia="Times New Roman" w:hAnsi="Verdana" w:cs="Times New Roman"/>
                <w:color w:val="000000"/>
                <w:sz w:val="16"/>
                <w:szCs w:val="16"/>
                <w:lang w:eastAsia="tr-TR"/>
              </w:rPr>
              <w:t>irtikap</w:t>
            </w:r>
            <w:proofErr w:type="gramEnd"/>
            <w:r w:rsidRPr="00B76947">
              <w:rPr>
                <w:rFonts w:ascii="Verdana" w:eastAsia="Times New Roman" w:hAnsi="Verdana" w:cs="Times New Roman"/>
                <w:color w:val="000000"/>
                <w:sz w:val="16"/>
                <w:szCs w:val="16"/>
                <w:lang w:eastAsia="tr-TR"/>
              </w:rPr>
              <w:t>, rüşvet, hırsızlık, dolandırıcılık, sahtecilik, inancı kötüye kullanma, dolanlı iflas gibi yüz kızartıcı veya şeref ve haysiyeti kırıcı suçtan veya istimal ve istihlak kaçakçılığı hariç kaçakçılık, resmî ihale ve alım-satımlara fesat karıştırma, Devlet sırlarını açığa vurma suçlarından dolayı hükümlü bulunanlar ve kamu haklarından yoksun bırakılmış olanlar yönetim kurulunda görev alamazlar. Görev almış olanların bu niteliği haiz olmadıkları sonradan veya görevleri sırasında anlaşılanların görevi sona erer.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Yönetim kurulunun görev, yetki ve sorumlulukları</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lastRenderedPageBreak/>
              <w:t>Madde 13 - </w:t>
            </w:r>
            <w:r w:rsidRPr="00B76947">
              <w:rPr>
                <w:rFonts w:ascii="Verdana" w:eastAsia="Times New Roman" w:hAnsi="Verdana" w:cs="Times New Roman"/>
                <w:color w:val="000000"/>
                <w:sz w:val="16"/>
                <w:szCs w:val="16"/>
                <w:lang w:eastAsia="tr-TR"/>
              </w:rPr>
              <w:t xml:space="preserve">Yönetim kurulu birlik adına görev yapar; birliğin görevlerini ve genel kurulda alınan kararları bir plan </w:t>
            </w:r>
            <w:proofErr w:type="gramStart"/>
            <w:r w:rsidRPr="00B76947">
              <w:rPr>
                <w:rFonts w:ascii="Verdana" w:eastAsia="Times New Roman" w:hAnsi="Verdana" w:cs="Times New Roman"/>
                <w:color w:val="000000"/>
                <w:sz w:val="16"/>
                <w:szCs w:val="16"/>
                <w:lang w:eastAsia="tr-TR"/>
              </w:rPr>
              <w:t>dahilinde</w:t>
            </w:r>
            <w:proofErr w:type="gramEnd"/>
            <w:r w:rsidRPr="00B76947">
              <w:rPr>
                <w:rFonts w:ascii="Verdana" w:eastAsia="Times New Roman" w:hAnsi="Verdana" w:cs="Times New Roman"/>
                <w:color w:val="000000"/>
                <w:sz w:val="16"/>
                <w:szCs w:val="16"/>
                <w:lang w:eastAsia="tr-TR"/>
              </w:rPr>
              <w:t xml:space="preserve"> yürütür.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Eğitim-öğretimin kalitesinin yükseltilmesine ilişkin önerilerde bulunmak, karşılaşılan güçlüklerin giderilmesine katkı sağlamak üzere okul müdürlüğü ve velilerle iş birliği yapar.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Ders yılı içinde en az ayda bir toplanır. Toplantılar, gerektiğinde okulun açık olmadığı zamanlarda da yapılabilir.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Toplantılar en az 5 üyenin, öğrenci mevcudu yüzün altında olan okullarda ise 3 üyenin katılımı ile yapılır ve kararlar oy çokluğu ile alınır. Oyların eşitliği hâlinde başkanın bulunduğu taraf çoğunluk sayılır.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Birliği temsil eden başkan, yönetim kuruluna başkanlık eder. Başkan yardımcısı, başkanın bulunmadığı zamanlarda başkana vekâlet eder. Muhasip, birliğin gelir-gider işlemlerini, sekreter de yazışmalarını yürütür. Yazışmalar okul müdürü ile koordineli olarak yapılır.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Yönetim kurulu kararları, karar defterine yazılarak imzalanır.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Özürsüz olarak üst üste üç toplantıya katılmayan yönetim kurulu üyesi, istifa etmiş sayılır. Bu şekilde ayrılan üyeler ile istifa, öğrencinin okuldan ayrılması veya öğrenciliğin sona ermesi nedenleriyle yönetim kurulu üyeliği sona erenlerin yerine yedek üyeler, aldıkları oy sırasına göre asil üye olarak görev yaparlar.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Yönetim kurulu üye sayısının, yedeklerle birlikte karar yeter sayısının altına düşmesi hâlinde genel kurul, başkan veya okul müdürü tarafından bir ay içinde olağanüstü toplantıya çağrılır. Seçilen yeni yönetim kurulu, olağan kongreye kadar görevine devam eder. Yönetim kurulu, yaptığı iş ve işlemlerden dolayı genel kurula ve diğer yetkili mercilere karşı sorumludur.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Denetim kurulu</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14 </w:t>
            </w:r>
            <w:r w:rsidRPr="00B76947">
              <w:rPr>
                <w:rFonts w:ascii="Verdana" w:eastAsia="Times New Roman" w:hAnsi="Verdana" w:cs="Times New Roman"/>
                <w:color w:val="000000"/>
                <w:sz w:val="16"/>
                <w:szCs w:val="16"/>
                <w:lang w:eastAsia="tr-TR"/>
              </w:rPr>
              <w:t>- Denetim kurulu, genel kurulca seçilen ikisi veli olmak üzere üç asil ve üç yedek üyeden oluşur. Asil üyeler genel kuruldan sonraki ilk hafta içinde toplanır ve aralarında görev bölümü yapar. Denetim kurulunun görev süresi bir yıldır.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 xml:space="preserve">Denetim kurulu, altışar aylık </w:t>
            </w:r>
            <w:proofErr w:type="gramStart"/>
            <w:r w:rsidRPr="00B76947">
              <w:rPr>
                <w:rFonts w:ascii="Verdana" w:eastAsia="Times New Roman" w:hAnsi="Verdana" w:cs="Times New Roman"/>
                <w:color w:val="000000"/>
                <w:sz w:val="16"/>
                <w:szCs w:val="16"/>
                <w:lang w:eastAsia="tr-TR"/>
              </w:rPr>
              <w:t>periyotlar</w:t>
            </w:r>
            <w:proofErr w:type="gramEnd"/>
            <w:r w:rsidRPr="00B76947">
              <w:rPr>
                <w:rFonts w:ascii="Verdana" w:eastAsia="Times New Roman" w:hAnsi="Verdana" w:cs="Times New Roman"/>
                <w:color w:val="000000"/>
                <w:sz w:val="16"/>
                <w:szCs w:val="16"/>
                <w:lang w:eastAsia="tr-TR"/>
              </w:rPr>
              <w:t xml:space="preserve"> halinde yılda en az iki defa yönetim kurulunun faaliyetlerini inceler ve sonuçlarını bir rapor hâlinde yönetim kuruluna verir. Ayrıca, yönetim kurulunun faaliyetlerini ayrıntıları ile inceleyerek hazırladığı raporu, faaliyet dönemi sonunda genel kurula sunar. Denetim kurulu başkanı, kesintisiz en fazla dört defa seçilebilir.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 xml:space="preserve">Taksirli suçlar ile tecil edilmiş hükümler hariç olmak üzere hapis veyahut affa uğramış olsalar bile Devletin şahsiyetine karşı işlenen suçlarla basit ve nitelikli zimmet, </w:t>
            </w:r>
            <w:proofErr w:type="gramStart"/>
            <w:r w:rsidRPr="00B76947">
              <w:rPr>
                <w:rFonts w:ascii="Verdana" w:eastAsia="Times New Roman" w:hAnsi="Verdana" w:cs="Times New Roman"/>
                <w:color w:val="000000"/>
                <w:sz w:val="16"/>
                <w:szCs w:val="16"/>
                <w:lang w:eastAsia="tr-TR"/>
              </w:rPr>
              <w:t>irtikap</w:t>
            </w:r>
            <w:proofErr w:type="gramEnd"/>
            <w:r w:rsidRPr="00B76947">
              <w:rPr>
                <w:rFonts w:ascii="Verdana" w:eastAsia="Times New Roman" w:hAnsi="Verdana" w:cs="Times New Roman"/>
                <w:color w:val="000000"/>
                <w:sz w:val="16"/>
                <w:szCs w:val="16"/>
                <w:lang w:eastAsia="tr-TR"/>
              </w:rPr>
              <w:t>, rüşvet, hırsızlık, dolandırıcılık, sahtecilik, inancı kötüye kullanma, dolanlı iflas gibi yüz kızartıcı veya şeref ve haysiyeti kırıcı suçtan veya istimal ve istihlak kaçakçılığı hariç kaçakçılık, resmî ihale ve alım-satımlara fesat karıştırma, Devlet sırlarını açığa vurma suçlarından dolayı hükümlü bulunanlar ve kamu haklarından yoksun bırakılmış olanlar denetim kurulunda görev alamazlar. Görev almış olanların bu niteliği haiz olmadıkları sonradan veya görevleri sırasında anlaşılanların görevi sona erer.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Çeşitli nedenlerle boşalan asil üyeliklere, yedek üyeler aldıkları oy sırasına göre alınır.</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 </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DÖRDÜNCÜ BÖLÜM</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Gelirlerin Kabulü, Harcanması ve Kiraya Verme Usulü</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Gelirler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15 - </w:t>
            </w:r>
            <w:r w:rsidRPr="00B76947">
              <w:rPr>
                <w:rFonts w:ascii="Verdana" w:eastAsia="Times New Roman" w:hAnsi="Verdana" w:cs="Times New Roman"/>
                <w:color w:val="000000"/>
                <w:sz w:val="16"/>
                <w:szCs w:val="16"/>
                <w:lang w:eastAsia="tr-TR"/>
              </w:rPr>
              <w:t>Resmî okullarda birliğin gelirleri;</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a) Aynî ve nakdî bağışlardan,</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 Okulların bünyesindeki kantin, açık alan, salon ve benzeri yerlerin işletme gelirlerinden,</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lastRenderedPageBreak/>
              <w:t>c) Sosyal, kültürel, sportif, kurslar, proje, kampanya ve benzeri etkinliklerden sağlanan gelirlerden,</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d) Diğer gelirlerden</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B76947">
              <w:rPr>
                <w:rFonts w:ascii="Verdana" w:eastAsia="Times New Roman" w:hAnsi="Verdana" w:cs="Times New Roman"/>
                <w:color w:val="000000"/>
                <w:sz w:val="16"/>
                <w:szCs w:val="16"/>
                <w:lang w:eastAsia="tr-TR"/>
              </w:rPr>
              <w:t>oluşur</w:t>
            </w:r>
            <w:proofErr w:type="gramEnd"/>
            <w:r w:rsidRPr="00B76947">
              <w:rPr>
                <w:rFonts w:ascii="Verdana" w:eastAsia="Times New Roman" w:hAnsi="Verdana" w:cs="Times New Roman"/>
                <w:color w:val="000000"/>
                <w:sz w:val="16"/>
                <w:szCs w:val="16"/>
                <w:lang w:eastAsia="tr-TR"/>
              </w:rPr>
              <w:t>.</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Gelirlerin kabulü</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16 – </w:t>
            </w:r>
            <w:r w:rsidRPr="00B76947">
              <w:rPr>
                <w:rFonts w:ascii="Verdana" w:eastAsia="Times New Roman" w:hAnsi="Verdana" w:cs="Times New Roman"/>
                <w:color w:val="000000"/>
                <w:sz w:val="16"/>
                <w:szCs w:val="16"/>
                <w:lang w:eastAsia="tr-TR"/>
              </w:rPr>
              <w:t>Resmî okullarda yönetim kurulunca;</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a) Şartlı bağışlar,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 Okulların kantin, açık alan, salon ve benzeri yerlerinden sağlanan gelirler,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c) Nakdî bağışlar, sosyal, kültürel, sportif, kurslar, proje, kampanya ve benzeri etkinliklerden sağlanan gelirler ile diğer gelirler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B76947">
              <w:rPr>
                <w:rFonts w:ascii="Verdana" w:eastAsia="Times New Roman" w:hAnsi="Verdana" w:cs="Times New Roman"/>
                <w:color w:val="000000"/>
                <w:sz w:val="16"/>
                <w:szCs w:val="16"/>
                <w:lang w:eastAsia="tr-TR"/>
              </w:rPr>
              <w:t>ayrı</w:t>
            </w:r>
            <w:proofErr w:type="gramEnd"/>
            <w:r w:rsidRPr="00B76947">
              <w:rPr>
                <w:rFonts w:ascii="Verdana" w:eastAsia="Times New Roman" w:hAnsi="Verdana" w:cs="Times New Roman"/>
                <w:color w:val="000000"/>
                <w:sz w:val="16"/>
                <w:szCs w:val="16"/>
                <w:lang w:eastAsia="tr-TR"/>
              </w:rPr>
              <w:t xml:space="preserve"> hesaplarda toplanır.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Aynî ve nakdî bağışlar, belge karşılığı birlikçe kabul edilir. Nakde çevrilebilecek aynî yardımlar, nakde çevrilerek nakdî bağışlar hesabına yatırılır. Nakde çevrilemeyen aynî yardımlar, belge karşılığında okul müdürlüğüne teslim edilir.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Öğrenci velileri hiçbir surette bağış yapmaya zorlanamaz.</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Bağışlar, bankaya yatırılır. Banka şubesi bulunmayan yerleşim birimlerinde belge karşılığında alınır ve en geç bir hafta içinde birliğin banka hesabına yatırılır.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Alındı belgesi; müteselsil seri, cilt ve sıra numarası taşıyan, kendinden karbonlu 50 asıl ve 50 koçan yaprağından meydana gelen ciltler veya elektronik sistemler ve yazı makineleri aracılığıyla yazdırılacak form veya sürekli form şeklinde kullanılır. Form veya sürekli form şeklinde kullanılacak belgelerin belirtilen nitelikte olması zorunludur (EK-1). Kullanılacak belgelerin sayısı ve türü yönetim kurulunca tespit edilerek karar altına alınır.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Kiraya verme usulü</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17 - </w:t>
            </w:r>
            <w:r w:rsidRPr="00B76947">
              <w:rPr>
                <w:rFonts w:ascii="Verdana" w:eastAsia="Times New Roman" w:hAnsi="Verdana" w:cs="Times New Roman"/>
                <w:color w:val="000000"/>
                <w:sz w:val="16"/>
                <w:szCs w:val="16"/>
                <w:lang w:eastAsia="tr-TR"/>
              </w:rPr>
              <w:t>Resmî okullarda birlik; kantin, açık alan, salon ve benzeri yerleri, eğitim-öğretimi aksatmayacak şekilde öncelikle işletmecilere kiralama usulü ile işlettirir veya işletebilir.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Bu yerler, 8/9/1983 tarihli ve 2886 sayılı Devlet İhale Kanununun 35/d ve 51/g maddeleri gereğince pazarlık usulü ile kiraya verilir ve kiralamada taraflarca sözleşme düzenlenir (EK-2).</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Kantin, açık alan, salon ve benzeri yerlerin muhammen bedel tespiti ve kiralanması;</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a) Muhammen bedel tespiti; valilik/kaymakamlıkça görevlendirilecek il/ilçe millî eğitim müdür yardımcısı/şube müdürü başkanlığında okul müdürü/müdür yardımcısı, birlik başkanı, defterdarlık/mal müdürlüğü, gerektiğinde özel idare müdürlüğü temsilcisi ile varsa ilgili meslek odası temsilcisinin katılımıyla oluşturulacak komisyonca belirlenir. Aylık kira bedelinin belirlenmesinde okulların açık olduğu günler dikkate alınır.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 Kiralama işlemleri, valilik/kaymakamlıkça görevlendirilecek il/ilçe millî eğitim müdür yardımcısı/şube müdürü başkanlığında okul müdürü, birlik başkanı, defterdarlık/mal müdürlüğü, gerektiğinde özel idare müdürlüğü temsilcisinin katılımıyla oluşturulacak ihale komisyonunca yapılır.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Kantin ve benzeri yerlerin kiralanmasında yapılacak ihalelerde, katılımcılardan ustalık belgesi istenir. Ancak katılımcıların hiç birisinin ustalık belgesi bulunmaması durumunda sertifika, kurs bitirme belgesi, kalfalık veya iş yeri açma belgelerinden en az birine sahip olma şartı aranır.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 xml:space="preserve">Taksirli suçlar ile tecil edilmiş hükümler hariç olmak üzere hapis veyahut affa uğramış olsalar bile Devletin şahsiyetine karşı işlenen suçlarla basit ve nitelikli zimmet, </w:t>
            </w:r>
            <w:proofErr w:type="gramStart"/>
            <w:r w:rsidRPr="00B76947">
              <w:rPr>
                <w:rFonts w:ascii="Verdana" w:eastAsia="Times New Roman" w:hAnsi="Verdana" w:cs="Times New Roman"/>
                <w:color w:val="000000"/>
                <w:sz w:val="16"/>
                <w:szCs w:val="16"/>
                <w:lang w:eastAsia="tr-TR"/>
              </w:rPr>
              <w:t>irtikap</w:t>
            </w:r>
            <w:proofErr w:type="gramEnd"/>
            <w:r w:rsidRPr="00B76947">
              <w:rPr>
                <w:rFonts w:ascii="Verdana" w:eastAsia="Times New Roman" w:hAnsi="Verdana" w:cs="Times New Roman"/>
                <w:color w:val="000000"/>
                <w:sz w:val="16"/>
                <w:szCs w:val="16"/>
                <w:lang w:eastAsia="tr-TR"/>
              </w:rPr>
              <w:t xml:space="preserve">, rüşvet, hırsızlık, dolandırıcılık, sahtecilik, inancı kötüye kullanma, dolanlı iflas gibi yüz kızartıcı veya şeref ve haysiyeti kırıcı suçtan veya istimal ve istihlak </w:t>
            </w:r>
            <w:r w:rsidRPr="00B76947">
              <w:rPr>
                <w:rFonts w:ascii="Verdana" w:eastAsia="Times New Roman" w:hAnsi="Verdana" w:cs="Times New Roman"/>
                <w:color w:val="000000"/>
                <w:sz w:val="16"/>
                <w:szCs w:val="16"/>
                <w:lang w:eastAsia="tr-TR"/>
              </w:rPr>
              <w:lastRenderedPageBreak/>
              <w:t>kaçakçılığı hariç kaçakçılık, resmî ihale ve alım-satımlara fesat karıştırma, Devlet sırlarını açığa vurma suçlarından dolayı hükümlü bulunanlar ve kamu haklarından yoksun bırakılanlar ihalelere katılamazlar.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Kantin ve benzeri yerlerde, alanlarında meslekî ve teknik eğitim diploması, sertifika, kurs bitirme belgesi, kalfalık, ustalık ve iş yeri açma belgelerinden en az birine sahip eğitim-öğretim ortamına ve öğrenci psikolojisine uyum sağlayabilecek kişiler istihdam edilir.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İhale komisyonu başkanı ve üyeleri ile birliğin yönetim ve denetim kurulu üyelerinin üçüncü dereceye kadar yakınları ihaleye katılamaz.</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İşletme hakkı verilen yerler, kiralama amacı dışında kullanılmaz.</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Gelirlerinin dağılımı</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B76947">
              <w:rPr>
                <w:rFonts w:ascii="Verdana" w:eastAsia="Times New Roman" w:hAnsi="Verdana" w:cs="Times New Roman"/>
                <w:b/>
                <w:bCs/>
                <w:color w:val="000000"/>
                <w:sz w:val="16"/>
                <w:szCs w:val="16"/>
                <w:lang w:eastAsia="tr-TR"/>
              </w:rPr>
              <w:t>Madde 18 - </w:t>
            </w:r>
            <w:r w:rsidRPr="00B76947">
              <w:rPr>
                <w:rFonts w:ascii="Verdana" w:eastAsia="Times New Roman" w:hAnsi="Verdana" w:cs="Times New Roman"/>
                <w:color w:val="000000"/>
                <w:sz w:val="16"/>
                <w:szCs w:val="16"/>
                <w:lang w:eastAsia="tr-TR"/>
              </w:rPr>
              <w:t xml:space="preserve">Resmî okullarda kantin, açık alan, salon ve benzeri yerlerin birliklerce işletilmesi hâlinde, işletilen yerin gayri safi hâsılatının %1 i birlikçe, işletmecilere kiraya verilmesi hâlinde ise elde edilecek gayri safi gelirin %3 ü, üçer aylık dönemler hâlinde, takip eden ayın yirmisine kadar Hazineye arz bedeli olarak işletmeci tarafından defterdarlık/mal müdürlüğüne ödenir. </w:t>
            </w:r>
            <w:proofErr w:type="gramEnd"/>
            <w:r w:rsidRPr="00B76947">
              <w:rPr>
                <w:rFonts w:ascii="Verdana" w:eastAsia="Times New Roman" w:hAnsi="Verdana" w:cs="Times New Roman"/>
                <w:color w:val="000000"/>
                <w:sz w:val="16"/>
                <w:szCs w:val="16"/>
                <w:lang w:eastAsia="tr-TR"/>
              </w:rPr>
              <w:t>Arz bedelinin ödenmesinin takibinden okul müdürü ve birlik yönetim kurulu başkanı sorumludur.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Okulların kantin, açık alan, salon ve benzeri yerlerinden sağlanan kira gelirlerinden arz bedeli düşüldükten sonra kalan net işletme gelirlerinin % 80 i birliğin, % 10 u ilçe millî eğitim müdürlüğünün, % 10 u il millî eğitim müdürlüğünün ilgili banka hesaplarına aktarılır. Büyükşehir statüsünde olmayan il merkezlerindeki birliklerde ise gelirin % 20 si il millî eğitim müdürlüğünün ilgili banka hesabına yatırılır.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B76947">
              <w:rPr>
                <w:rFonts w:ascii="Verdana" w:eastAsia="Times New Roman" w:hAnsi="Verdana" w:cs="Times New Roman"/>
                <w:color w:val="000000"/>
                <w:sz w:val="16"/>
                <w:szCs w:val="16"/>
                <w:lang w:eastAsia="tr-TR"/>
              </w:rPr>
              <w:t xml:space="preserve">İl/ilçe millî eğitim müdürlükleri hesaplarına yatırılan paralar, il/ilçe millî eğitim müdürünün veya görevlendireceği ilgili müdür yardımcısı/şube müdürü başkanlığında iki okul müdürü ve iki birlik başkanından, mülkî amirin onayı ile oluşturulan komisyonca öncelikle imkânları kısıtlı olan okulların ve öğrencilerinin eğitim-öğretimle ilgili ihtiyaçlarında kullanılmak üzere ilgili birliğin hesabına aktarılır. </w:t>
            </w:r>
            <w:proofErr w:type="gramEnd"/>
            <w:r w:rsidRPr="00B76947">
              <w:rPr>
                <w:rFonts w:ascii="Verdana" w:eastAsia="Times New Roman" w:hAnsi="Verdana" w:cs="Times New Roman"/>
                <w:color w:val="000000"/>
                <w:sz w:val="16"/>
                <w:szCs w:val="16"/>
                <w:lang w:eastAsia="tr-TR"/>
              </w:rPr>
              <w:t>Ayrıca, il/ilçe millî eğitim müdürlüklerinin eğitim-öğretimle ilgili gerekli ihtiyaçlarında kullanılabilir.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Gelirlerin harcanması</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19 - </w:t>
            </w:r>
            <w:r w:rsidRPr="00B76947">
              <w:rPr>
                <w:rFonts w:ascii="Verdana" w:eastAsia="Times New Roman" w:hAnsi="Verdana" w:cs="Times New Roman"/>
                <w:color w:val="000000"/>
                <w:sz w:val="16"/>
                <w:szCs w:val="16"/>
                <w:lang w:eastAsia="tr-TR"/>
              </w:rPr>
              <w:t>Birliğin gelirlerinin, okulun bütçe disiplini çerçevesinde, eğitim-öğretim giderleri ile maddî imkânlardan yoksun öğrencilerin zorunlu ihtiyaçları için harcanması esastır. Harcamalar, yönetim kurulu kararıyla belgeye dayalı olarak yapılır. Mal ve hizmet alımları, usulüne göre oluşturulacak komisyonlarca yapılır.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Banka hesabındaki paralar, okul müdürü, birlik başkanı ve muhasip üyenin müşterek imzalarıyla çekilir. Başkanın bulunmadığı zamanlarda başkan yardımcısı yetkilidir.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Alınan demirbaşlar okulun demirbaş defterine kaydedilir ve ayniyat makbuzunun bir örneği harcama belgesine eklenir.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 xml:space="preserve">Yönetim kurulu, yıllık tahminî bütçeyi ve </w:t>
            </w:r>
            <w:proofErr w:type="gramStart"/>
            <w:r w:rsidRPr="00B76947">
              <w:rPr>
                <w:rFonts w:ascii="Verdana" w:eastAsia="Times New Roman" w:hAnsi="Verdana" w:cs="Times New Roman"/>
                <w:color w:val="000000"/>
                <w:sz w:val="16"/>
                <w:szCs w:val="16"/>
                <w:lang w:eastAsia="tr-TR"/>
              </w:rPr>
              <w:t>yıl sonu</w:t>
            </w:r>
            <w:proofErr w:type="gramEnd"/>
            <w:r w:rsidRPr="00B76947">
              <w:rPr>
                <w:rFonts w:ascii="Verdana" w:eastAsia="Times New Roman" w:hAnsi="Verdana" w:cs="Times New Roman"/>
                <w:color w:val="000000"/>
                <w:sz w:val="16"/>
                <w:szCs w:val="16"/>
                <w:lang w:eastAsia="tr-TR"/>
              </w:rPr>
              <w:t xml:space="preserve"> malî raporunu okul ilân panosu ile diğer iletişim araçlarından yararlanarak duyurur.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İlgili mevzuatına göre tutulan gelir-gider kayıtları üçer aylık aralıklarla velilerin görebileceği şekilde ilân panosunda ya da diğer iletişim araçları ile duyurulur.</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 </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BEŞİNCİ BÖLÜM</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Tutulacak Defter, Dosya ve Belgeler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Tutulacak defter, dosya ve belgeler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20 – </w:t>
            </w:r>
            <w:r w:rsidRPr="00B76947">
              <w:rPr>
                <w:rFonts w:ascii="Verdana" w:eastAsia="Times New Roman" w:hAnsi="Verdana" w:cs="Times New Roman"/>
                <w:color w:val="000000"/>
                <w:sz w:val="16"/>
                <w:szCs w:val="16"/>
                <w:lang w:eastAsia="tr-TR"/>
              </w:rPr>
              <w:t>Yönetim kurulunca;</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a) Genel kurul tutanak dosyası,</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lastRenderedPageBreak/>
              <w:t xml:space="preserve">b) </w:t>
            </w:r>
            <w:proofErr w:type="gramStart"/>
            <w:r w:rsidRPr="00B76947">
              <w:rPr>
                <w:rFonts w:ascii="Verdana" w:eastAsia="Times New Roman" w:hAnsi="Verdana" w:cs="Times New Roman"/>
                <w:color w:val="000000"/>
                <w:sz w:val="16"/>
                <w:szCs w:val="16"/>
                <w:lang w:eastAsia="tr-TR"/>
              </w:rPr>
              <w:t>Yönetim kurulu</w:t>
            </w:r>
            <w:proofErr w:type="gramEnd"/>
            <w:r w:rsidRPr="00B76947">
              <w:rPr>
                <w:rFonts w:ascii="Verdana" w:eastAsia="Times New Roman" w:hAnsi="Verdana" w:cs="Times New Roman"/>
                <w:color w:val="000000"/>
                <w:sz w:val="16"/>
                <w:szCs w:val="16"/>
                <w:lang w:eastAsia="tr-TR"/>
              </w:rPr>
              <w:t xml:space="preserve"> karar defteri,</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c) Gelen-giden evrak defteri,</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d) Gelir-gider defteri,</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e) Harcama belgelerinin yer aldığı dosya,</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f) Yönetim kurulunca ihtiyaç duyulan diğer dosya ve kayıtlar,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g) Malî mevzuat hükümlerine göre düzenlenen gelir makbuzu,</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h) Malî mevzuat hükümlerine göre düzenlenen gider makbuzu,</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i) Kantin, açık alan, salon ve benzeri yerlerin birliklerce işletilmesi hâlinde oluşacak iktisadî işletmeler için 213 sayılı Vergi Usul Kanunu hükümleri uyarınca düzenlenen belgeler ve defterler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B76947">
              <w:rPr>
                <w:rFonts w:ascii="Verdana" w:eastAsia="Times New Roman" w:hAnsi="Verdana" w:cs="Times New Roman"/>
                <w:color w:val="000000"/>
                <w:sz w:val="16"/>
                <w:szCs w:val="16"/>
                <w:lang w:eastAsia="tr-TR"/>
              </w:rPr>
              <w:t>usulüne</w:t>
            </w:r>
            <w:proofErr w:type="gramEnd"/>
            <w:r w:rsidRPr="00B76947">
              <w:rPr>
                <w:rFonts w:ascii="Verdana" w:eastAsia="Times New Roman" w:hAnsi="Verdana" w:cs="Times New Roman"/>
                <w:color w:val="000000"/>
                <w:sz w:val="16"/>
                <w:szCs w:val="16"/>
                <w:lang w:eastAsia="tr-TR"/>
              </w:rPr>
              <w:t xml:space="preserve"> göre tutulur.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color w:val="000000"/>
                <w:sz w:val="16"/>
                <w:szCs w:val="16"/>
                <w:lang w:eastAsia="tr-TR"/>
              </w:rPr>
              <w:t>Tutulan defter, dosya ve belgeler okulda muhafaza edilir.</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 </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ALTINCI BÖLÜM</w:t>
            </w:r>
          </w:p>
          <w:p w:rsidR="00B76947" w:rsidRPr="00B76947" w:rsidRDefault="00B76947" w:rsidP="00B76947">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Çeşitli ve Son Hükümler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Birliklerin yapamayacağı işler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21 - </w:t>
            </w:r>
            <w:r w:rsidRPr="00B76947">
              <w:rPr>
                <w:rFonts w:ascii="Verdana" w:eastAsia="Times New Roman" w:hAnsi="Verdana" w:cs="Times New Roman"/>
                <w:color w:val="000000"/>
                <w:sz w:val="16"/>
                <w:szCs w:val="16"/>
                <w:lang w:eastAsia="tr-TR"/>
              </w:rPr>
              <w:t>Birlikler, millî eğitim mevzuatına aykırı çalışmalar ile siyasî faaliyet ve kişilere çıkar sağlayıcı iş ve işlemler yapamaz.</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Denetim</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22 - </w:t>
            </w:r>
            <w:r w:rsidRPr="00B76947">
              <w:rPr>
                <w:rFonts w:ascii="Verdana" w:eastAsia="Times New Roman" w:hAnsi="Verdana" w:cs="Times New Roman"/>
                <w:color w:val="000000"/>
                <w:sz w:val="16"/>
                <w:szCs w:val="16"/>
                <w:lang w:eastAsia="tr-TR"/>
              </w:rPr>
              <w:t>Birlikler, en az iki yılda bir olmak üzere Bakanlık/valilik veya il/ilçe millî eğitim müdürlüklerince millî eğitim mevzuatına ve Türk Ceza Kanunu hükümlerine göre denetlenir.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Hüküm bulunmayan hâller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23 - </w:t>
            </w:r>
            <w:r w:rsidRPr="00B76947">
              <w:rPr>
                <w:rFonts w:ascii="Verdana" w:eastAsia="Times New Roman" w:hAnsi="Verdana" w:cs="Times New Roman"/>
                <w:color w:val="000000"/>
                <w:sz w:val="16"/>
                <w:szCs w:val="16"/>
                <w:lang w:eastAsia="tr-TR"/>
              </w:rPr>
              <w:t>Bu Yönetmelikte hüküm bulunmayan hâllerde 1739 sayılı Millî Eğitim Temel Kanunu ile ilgili diğer genel hükümler uygulanır.</w:t>
            </w:r>
          </w:p>
          <w:p w:rsidR="00B76947" w:rsidRPr="00B76947" w:rsidRDefault="00B76947" w:rsidP="00B76947">
            <w:pPr>
              <w:spacing w:before="100" w:beforeAutospacing="1" w:after="100" w:afterAutospacing="1" w:line="240" w:lineRule="auto"/>
              <w:ind w:firstLine="600"/>
              <w:jc w:val="both"/>
              <w:outlineLvl w:val="4"/>
              <w:rPr>
                <w:rFonts w:ascii="Verdana" w:eastAsia="Times New Roman" w:hAnsi="Verdana" w:cs="Times New Roman"/>
                <w:b/>
                <w:bCs/>
                <w:color w:val="000000"/>
                <w:sz w:val="16"/>
                <w:szCs w:val="16"/>
                <w:lang w:eastAsia="tr-TR"/>
              </w:rPr>
            </w:pPr>
            <w:r w:rsidRPr="00B76947">
              <w:rPr>
                <w:rFonts w:ascii="Verdana" w:eastAsia="Times New Roman" w:hAnsi="Verdana" w:cs="Times New Roman"/>
                <w:b/>
                <w:bCs/>
                <w:color w:val="000000"/>
                <w:sz w:val="16"/>
                <w:szCs w:val="16"/>
                <w:lang w:eastAsia="tr-TR"/>
              </w:rPr>
              <w:t>Yürürlükten kaldırılan yönetmelik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24 - </w:t>
            </w:r>
            <w:r w:rsidRPr="00B76947">
              <w:rPr>
                <w:rFonts w:ascii="Verdana" w:eastAsia="Times New Roman" w:hAnsi="Verdana" w:cs="Times New Roman"/>
                <w:color w:val="000000"/>
                <w:sz w:val="16"/>
                <w:szCs w:val="16"/>
                <w:lang w:eastAsia="tr-TR"/>
              </w:rPr>
              <w:t xml:space="preserve">18/5/1983 tarihli ve 18051 sayılı Resmî </w:t>
            </w:r>
            <w:proofErr w:type="spellStart"/>
            <w:r w:rsidRPr="00B76947">
              <w:rPr>
                <w:rFonts w:ascii="Verdana" w:eastAsia="Times New Roman" w:hAnsi="Verdana" w:cs="Times New Roman"/>
                <w:color w:val="000000"/>
                <w:sz w:val="16"/>
                <w:szCs w:val="16"/>
                <w:lang w:eastAsia="tr-TR"/>
              </w:rPr>
              <w:t>Gazete'de</w:t>
            </w:r>
            <w:proofErr w:type="spellEnd"/>
            <w:r w:rsidRPr="00B76947">
              <w:rPr>
                <w:rFonts w:ascii="Verdana" w:eastAsia="Times New Roman" w:hAnsi="Verdana" w:cs="Times New Roman"/>
                <w:color w:val="000000"/>
                <w:sz w:val="16"/>
                <w:szCs w:val="16"/>
                <w:lang w:eastAsia="tr-TR"/>
              </w:rPr>
              <w:t xml:space="preserve"> yayımlanan Millî Eğitim Bakanlığı Okul-Aile Birliği Yönetmeliği yürürlükten kaldırılmıştır.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Geçici Madde 1 - </w:t>
            </w:r>
            <w:r w:rsidRPr="00B76947">
              <w:rPr>
                <w:rFonts w:ascii="Verdana" w:eastAsia="Times New Roman" w:hAnsi="Verdana" w:cs="Times New Roman"/>
                <w:color w:val="000000"/>
                <w:sz w:val="16"/>
                <w:szCs w:val="16"/>
                <w:lang w:eastAsia="tr-TR"/>
              </w:rPr>
              <w:t>Bu Yönetmeliğin yürürlüğe girdiği tarihten önce kurulmuş olan birlikler, kuruluşlarını altı ay içinde bu Yönetmelik hükümlerine uygun hale getirir.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Yürürlük</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25 - </w:t>
            </w:r>
            <w:r w:rsidRPr="00B76947">
              <w:rPr>
                <w:rFonts w:ascii="Verdana" w:eastAsia="Times New Roman" w:hAnsi="Verdana" w:cs="Times New Roman"/>
                <w:color w:val="000000"/>
                <w:sz w:val="16"/>
                <w:szCs w:val="16"/>
                <w:lang w:eastAsia="tr-TR"/>
              </w:rPr>
              <w:t>Millî Eğitim ve Maliye Bakanlıklarınca hazırlanan bu Yönetmelik, yayımı tarihinde yürürlüğe girer.</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Yürütme</w:t>
            </w:r>
          </w:p>
          <w:p w:rsidR="00B76947" w:rsidRPr="00B76947" w:rsidRDefault="00B76947" w:rsidP="00B7694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B76947">
              <w:rPr>
                <w:rFonts w:ascii="Verdana" w:eastAsia="Times New Roman" w:hAnsi="Verdana" w:cs="Times New Roman"/>
                <w:b/>
                <w:bCs/>
                <w:color w:val="000000"/>
                <w:sz w:val="16"/>
                <w:szCs w:val="16"/>
                <w:lang w:eastAsia="tr-TR"/>
              </w:rPr>
              <w:t>Madde 26 - </w:t>
            </w:r>
            <w:r w:rsidRPr="00B76947">
              <w:rPr>
                <w:rFonts w:ascii="Verdana" w:eastAsia="Times New Roman" w:hAnsi="Verdana" w:cs="Times New Roman"/>
                <w:color w:val="000000"/>
                <w:sz w:val="16"/>
                <w:szCs w:val="16"/>
                <w:lang w:eastAsia="tr-TR"/>
              </w:rPr>
              <w:t>Bu Yönetmelik hükümlerini Millî Eğitim Bakanı yürütür.</w:t>
            </w:r>
          </w:p>
        </w:tc>
      </w:tr>
    </w:tbl>
    <w:p w:rsidR="00423E03" w:rsidRDefault="00423E03"/>
    <w:sectPr w:rsidR="00423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37"/>
    <w:rsid w:val="00423E03"/>
    <w:rsid w:val="00825037"/>
    <w:rsid w:val="00B769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FE780-D501-4E45-9F57-D54E756C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B76947"/>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B76947"/>
    <w:rPr>
      <w:rFonts w:ascii="Times New Roman" w:eastAsia="Times New Roman" w:hAnsi="Times New Roman" w:cs="Times New Roman"/>
      <w:b/>
      <w:bCs/>
      <w:sz w:val="20"/>
      <w:szCs w:val="20"/>
      <w:lang w:eastAsia="tr-TR"/>
    </w:rPr>
  </w:style>
  <w:style w:type="paragraph" w:customStyle="1" w:styleId="baslik">
    <w:name w:val="baslik"/>
    <w:basedOn w:val="Normal"/>
    <w:rsid w:val="00B769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yin">
    <w:name w:val="yayin"/>
    <w:basedOn w:val="Normal"/>
    <w:rsid w:val="00B769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yinorta">
    <w:name w:val="yayinorta"/>
    <w:basedOn w:val="Normal"/>
    <w:rsid w:val="00B769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B769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6947"/>
    <w:rPr>
      <w:b/>
      <w:bCs/>
    </w:rPr>
  </w:style>
  <w:style w:type="character" w:customStyle="1" w:styleId="apple-converted-space">
    <w:name w:val="apple-converted-space"/>
    <w:basedOn w:val="VarsaylanParagrafYazTipi"/>
    <w:rsid w:val="00B7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2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3133</Words>
  <Characters>17864</Characters>
  <Application>Microsoft Office Word</Application>
  <DocSecurity>0</DocSecurity>
  <Lines>148</Lines>
  <Paragraphs>41</Paragraphs>
  <ScaleCrop>false</ScaleCrop>
  <Company>ACER</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2016-05-06T08:21:00Z</dcterms:created>
  <dcterms:modified xsi:type="dcterms:W3CDTF">2016-05-06T08:22:00Z</dcterms:modified>
</cp:coreProperties>
</file>